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F9" w:rsidRDefault="004F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ZESPÓŁ SZKÓŁ CHEMICZNYCH</w:t>
      </w:r>
    </w:p>
    <w:p w:rsidR="003409F9" w:rsidRDefault="004F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Szkolny zestaw podręczników przeznaczonych do kształcenia ogólnego w klasach drugich</w:t>
      </w:r>
    </w:p>
    <w:p w:rsidR="003409F9" w:rsidRDefault="004F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rok szkolny 2018/2019</w:t>
      </w:r>
    </w:p>
    <w:p w:rsidR="003409F9" w:rsidRDefault="00340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1"/>
        <w:gridCol w:w="2559"/>
        <w:gridCol w:w="1245"/>
        <w:gridCol w:w="5745"/>
        <w:gridCol w:w="2543"/>
      </w:tblGrid>
      <w:tr w:rsidR="003409F9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Zajęcia edukacyjne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Poziom (podstawowy lub rozszerzony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Tytuł i autor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3409F9">
        <w:trPr>
          <w:trHeight w:val="208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i rozszerzony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Małgorzata Chmiel, Anna Równy „Ponad słowami” </w:t>
            </w:r>
            <w:r>
              <w:rPr>
                <w:color w:val="000000"/>
                <w:sz w:val="22"/>
                <w:szCs w:val="22"/>
              </w:rPr>
              <w:br/>
              <w:t>Podręcznik do kształcenia literackiego i kulturowego, klasa 2 część 1, zakres podstawowy i rozszerzony</w:t>
            </w:r>
          </w:p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Małgorzata Chmiel, Anna Równy „Ponad słowami” 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Podręcznik do kształcenia literackiego i kulturowego, klasa 2 część 2, zakres podstawowy i rozszerzony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3409F9">
        <w:trPr>
          <w:trHeight w:val="2220"/>
        </w:trPr>
        <w:tc>
          <w:tcPr>
            <w:tcW w:w="2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340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2a, 2k, 2n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Anna Równy, Małgorzata Chmiel  „Ponad słowami” 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Podręcznik do kształcenia literackiego i kulturowego, klasa 1 część 2, zakres podstawowy i rozszerzony</w:t>
            </w:r>
            <w:r>
              <w:rPr>
                <w:color w:val="000000"/>
                <w:sz w:val="22"/>
                <w:szCs w:val="22"/>
              </w:rPr>
              <w:br/>
              <w:t>-kontynuacja</w:t>
            </w:r>
          </w:p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Małgorzata Chmiel, Anna Równy „Ponad słowami” </w:t>
            </w:r>
            <w:r>
              <w:rPr>
                <w:color w:val="000000"/>
                <w:sz w:val="22"/>
                <w:szCs w:val="22"/>
              </w:rPr>
              <w:br/>
              <w:t>Podręcznik do kształcenia literackiego i kulturowego, klasa 2 część 1, zakres podstawowy i ro</w:t>
            </w:r>
            <w:r>
              <w:rPr>
                <w:color w:val="000000"/>
                <w:sz w:val="22"/>
                <w:szCs w:val="22"/>
              </w:rPr>
              <w:t>zszerzony</w:t>
            </w: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340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409F9">
        <w:trPr>
          <w:trHeight w:val="174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Grupa podstawowa</w:t>
            </w:r>
          </w:p>
          <w:p w:rsidR="003409F9" w:rsidRDefault="003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2a, </w:t>
            </w:r>
            <w:proofErr w:type="spellStart"/>
            <w:r>
              <w:rPr>
                <w:sz w:val="24"/>
                <w:szCs w:val="24"/>
              </w:rPr>
              <w:t>k,n,c</w:t>
            </w:r>
            <w:proofErr w:type="spellEnd"/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Matura Focus 2  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Pearson</w:t>
            </w:r>
          </w:p>
          <w:p w:rsidR="003409F9" w:rsidRDefault="003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     </w:t>
            </w:r>
          </w:p>
        </w:tc>
      </w:tr>
      <w:tr w:rsidR="003409F9">
        <w:tc>
          <w:tcPr>
            <w:tcW w:w="2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340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Grupa zaawansowana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2a, </w:t>
            </w:r>
            <w:proofErr w:type="spellStart"/>
            <w:r>
              <w:rPr>
                <w:sz w:val="24"/>
                <w:szCs w:val="24"/>
              </w:rPr>
              <w:t>k,n,c</w:t>
            </w:r>
            <w:proofErr w:type="spellEnd"/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Matura Focus 3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Pearson</w:t>
            </w:r>
          </w:p>
        </w:tc>
      </w:tr>
      <w:tr w:rsidR="003409F9">
        <w:trPr>
          <w:trHeight w:val="46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2a, 2k, 2n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Komplett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LektorKlett</w:t>
            </w:r>
            <w:proofErr w:type="spellEnd"/>
          </w:p>
        </w:tc>
      </w:tr>
      <w:tr w:rsidR="003409F9">
        <w:trPr>
          <w:trHeight w:val="380"/>
        </w:trPr>
        <w:tc>
          <w:tcPr>
            <w:tcW w:w="2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340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340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2c, 2n/1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Komplett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Komplett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340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3409F9">
        <w:trPr>
          <w:trHeight w:val="300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Język hiszpański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Descubre</w:t>
            </w:r>
            <w:proofErr w:type="spellEnd"/>
            <w:r>
              <w:rPr>
                <w:sz w:val="22"/>
                <w:szCs w:val="22"/>
              </w:rPr>
              <w:t xml:space="preserve"> A1, </w:t>
            </w:r>
            <w:proofErr w:type="spellStart"/>
            <w:r>
              <w:rPr>
                <w:sz w:val="22"/>
                <w:szCs w:val="22"/>
              </w:rPr>
              <w:t>Descubre</w:t>
            </w:r>
            <w:proofErr w:type="spellEnd"/>
            <w:r>
              <w:rPr>
                <w:sz w:val="22"/>
                <w:szCs w:val="22"/>
              </w:rPr>
              <w:t xml:space="preserve"> A2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Draco</w:t>
            </w:r>
            <w:proofErr w:type="spellEnd"/>
          </w:p>
        </w:tc>
      </w:tr>
      <w:tr w:rsidR="003409F9">
        <w:trPr>
          <w:trHeight w:val="300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2n,2k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 „Matematyka. Podręcznik  dla  liceów  i  techników. Klasa 2. Zakres   podstawowy”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Oficyna  Edukacyjna Krzysztof Pazdro</w:t>
            </w:r>
          </w:p>
        </w:tc>
      </w:tr>
      <w:tr w:rsidR="003409F9">
        <w:trPr>
          <w:trHeight w:val="300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Matematyka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 rozszerzony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2c, 2a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 „Matematyka. Podręcznik  dla  liceów  i  techników. Klasa 2. Zakres   rozszerzony”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Oficyna  Edukacyjna Krzysztof Pazdro</w:t>
            </w:r>
          </w:p>
        </w:tc>
      </w:tr>
      <w:tr w:rsidR="003409F9">
        <w:trPr>
          <w:trHeight w:val="360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2c,2k, 2n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Biologia na czasie 1. M. Guzik , </w:t>
            </w:r>
            <w:proofErr w:type="spellStart"/>
            <w:r>
              <w:rPr>
                <w:color w:val="000000"/>
                <w:sz w:val="22"/>
                <w:szCs w:val="22"/>
              </w:rPr>
              <w:t>E.Jastrzębska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R.Kozik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R. Matuszewska </w:t>
            </w:r>
            <w:r>
              <w:rPr>
                <w:color w:val="000000"/>
                <w:sz w:val="24"/>
                <w:szCs w:val="24"/>
              </w:rPr>
              <w:t xml:space="preserve">,E. </w:t>
            </w:r>
            <w:proofErr w:type="spellStart"/>
            <w:r>
              <w:rPr>
                <w:color w:val="000000"/>
                <w:sz w:val="24"/>
                <w:szCs w:val="24"/>
              </w:rPr>
              <w:t>Pyłka</w:t>
            </w:r>
            <w:proofErr w:type="spellEnd"/>
            <w:r>
              <w:rPr>
                <w:color w:val="000000"/>
                <w:sz w:val="24"/>
                <w:szCs w:val="24"/>
              </w:rPr>
              <w:t>-Gutowska, W. Zamachowski</w:t>
            </w:r>
          </w:p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Biologia na czasie 2  - </w:t>
            </w:r>
            <w:r>
              <w:rPr>
                <w:color w:val="000000"/>
                <w:sz w:val="24"/>
                <w:szCs w:val="24"/>
              </w:rPr>
              <w:t>M. Marko-</w:t>
            </w:r>
            <w:proofErr w:type="spellStart"/>
            <w:r>
              <w:rPr>
                <w:color w:val="000000"/>
                <w:sz w:val="24"/>
                <w:szCs w:val="24"/>
              </w:rPr>
              <w:t>Worłowska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R.Kozik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W.Zamachowski</w:t>
            </w:r>
            <w:proofErr w:type="spellEnd"/>
            <w:r>
              <w:rPr>
                <w:color w:val="000000"/>
                <w:sz w:val="24"/>
                <w:szCs w:val="24"/>
              </w:rPr>
              <w:t>, S. Krawczyk, F. Dubert, A. Kula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  <w:p w:rsidR="003409F9" w:rsidRDefault="003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409F9">
        <w:trPr>
          <w:trHeight w:val="400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2a, 2k,2n, 2c 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„To jest chemia” Litwin, Styka – Wlazło, Szymońska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3409F9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Seria „Poznać przeszłość” </w:t>
            </w:r>
          </w:p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Część I : Makowski T. „Ojczysty Panteon i ojczyste spory”</w:t>
            </w:r>
          </w:p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Część II : Janicka I. „Rządzący i rządzeni”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Nowa Era</w:t>
            </w:r>
          </w:p>
          <w:p w:rsidR="003409F9" w:rsidRDefault="003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FF0000"/>
                <w:sz w:val="24"/>
                <w:szCs w:val="24"/>
              </w:rPr>
            </w:pPr>
          </w:p>
        </w:tc>
      </w:tr>
      <w:tr w:rsidR="003409F9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Podstawy przedsiębiorczości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2a,2k,2t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Makieła Z. Rachwał T. „Krok w przedsiębiorczość” – Podręcznik do podstaw przedsiębiorczości dla szkół ponadgimnazjalnych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3409F9"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Klasy 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Podręcznik dla II klasy LO i Tech.: „Mocni Nadzieją”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09F9" w:rsidRDefault="004F5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ś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Stanisława BM</w:t>
            </w:r>
          </w:p>
        </w:tc>
      </w:tr>
    </w:tbl>
    <w:p w:rsidR="003409F9" w:rsidRDefault="00340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409F9"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F9"/>
    <w:rsid w:val="003409F9"/>
    <w:rsid w:val="004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C3A8A-240F-4AEE-B54C-818FE477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VceZSCH</dc:creator>
  <cp:lastModifiedBy>VceZSCH</cp:lastModifiedBy>
  <cp:revision>2</cp:revision>
  <dcterms:created xsi:type="dcterms:W3CDTF">2018-06-27T08:18:00Z</dcterms:created>
  <dcterms:modified xsi:type="dcterms:W3CDTF">2018-06-27T08:18:00Z</dcterms:modified>
</cp:coreProperties>
</file>